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13" w:rsidRPr="0098221D" w:rsidRDefault="0098221D" w:rsidP="0098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комиссии ОАО «Лидапищеконцентраты» по против</w:t>
      </w:r>
      <w:r w:rsidR="00532FBA">
        <w:rPr>
          <w:rFonts w:ascii="Times New Roman" w:hAnsi="Times New Roman" w:cs="Times New Roman"/>
          <w:sz w:val="28"/>
          <w:szCs w:val="28"/>
        </w:rPr>
        <w:t>одействию коррупции состоится 15</w:t>
      </w:r>
      <w:bookmarkStart w:id="0" w:name="_GoBack"/>
      <w:bookmarkEnd w:id="0"/>
      <w:r w:rsidR="008E0BEA">
        <w:rPr>
          <w:rFonts w:ascii="Times New Roman" w:hAnsi="Times New Roman" w:cs="Times New Roman"/>
          <w:sz w:val="28"/>
          <w:szCs w:val="28"/>
        </w:rPr>
        <w:t>.01.2025 в 10</w:t>
      </w:r>
      <w:r>
        <w:rPr>
          <w:rFonts w:ascii="Times New Roman" w:hAnsi="Times New Roman" w:cs="Times New Roman"/>
          <w:sz w:val="28"/>
          <w:szCs w:val="28"/>
        </w:rPr>
        <w:t>.00 час. в кабинете генерального директора.</w:t>
      </w:r>
    </w:p>
    <w:sectPr w:rsidR="009E2F13" w:rsidRPr="0098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9B"/>
    <w:rsid w:val="00532FBA"/>
    <w:rsid w:val="008E0BEA"/>
    <w:rsid w:val="0098221D"/>
    <w:rsid w:val="009E2F13"/>
    <w:rsid w:val="00D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B76A"/>
  <w15:chartTrackingRefBased/>
  <w15:docId w15:val="{EE1A4127-26C6-4568-90EB-7799F12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Рудинская</dc:creator>
  <cp:keywords/>
  <dc:description/>
  <cp:lastModifiedBy>Людмила Рудинская</cp:lastModifiedBy>
  <cp:revision>4</cp:revision>
  <dcterms:created xsi:type="dcterms:W3CDTF">2024-11-26T11:50:00Z</dcterms:created>
  <dcterms:modified xsi:type="dcterms:W3CDTF">2025-01-08T11:45:00Z</dcterms:modified>
</cp:coreProperties>
</file>